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lang w:eastAsia="zh-CN"/>
        </w:rPr>
        <w:t>市救助管理站</w:t>
      </w:r>
      <w:r>
        <w:rPr>
          <w:rFonts w:hint="eastAsia" w:ascii="宋体" w:hAnsi="宋体"/>
          <w:b/>
          <w:sz w:val="44"/>
          <w:szCs w:val="44"/>
        </w:rPr>
        <w:t>2</w:t>
      </w:r>
      <w:r>
        <w:rPr>
          <w:rFonts w:ascii="宋体" w:hAnsi="宋体"/>
          <w:b/>
          <w:sz w:val="44"/>
          <w:szCs w:val="44"/>
        </w:rPr>
        <w:t>0</w:t>
      </w:r>
      <w:r>
        <w:rPr>
          <w:rFonts w:hint="eastAsia" w:ascii="宋体" w:hAnsi="宋体"/>
          <w:b/>
          <w:sz w:val="44"/>
          <w:szCs w:val="44"/>
          <w:lang w:val="en-US" w:eastAsia="zh-CN"/>
        </w:rPr>
        <w:t>23</w:t>
      </w:r>
      <w:r>
        <w:rPr>
          <w:rFonts w:hint="eastAsia" w:ascii="宋体" w:hAnsi="宋体"/>
          <w:b/>
          <w:sz w:val="44"/>
          <w:szCs w:val="44"/>
        </w:rPr>
        <w:t>年</w:t>
      </w:r>
      <w:r>
        <w:rPr>
          <w:rFonts w:ascii="宋体" w:hAnsi="宋体"/>
          <w:b/>
          <w:sz w:val="44"/>
          <w:szCs w:val="44"/>
        </w:rPr>
        <w:t>预算编报说明</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rPr>
      </w:pPr>
      <w:r>
        <w:rPr>
          <w:rFonts w:hint="eastAsia" w:ascii="仿宋" w:hAnsi="仿宋" w:eastAsia="仿宋"/>
          <w:sz w:val="32"/>
          <w:szCs w:val="32"/>
          <w:lang w:eastAsia="zh-CN"/>
        </w:rPr>
        <w:t>一、部门</w:t>
      </w:r>
      <w:r>
        <w:rPr>
          <w:rFonts w:hint="eastAsia" w:ascii="仿宋" w:hAnsi="仿宋" w:eastAsia="仿宋"/>
          <w:sz w:val="32"/>
          <w:szCs w:val="32"/>
        </w:rPr>
        <w:t>概况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二、部门年度（或中长期）工作重点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三、收支预算增减变化情况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（一）部门财政拨款预算收支增减变化情况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（二）部门“三公”经费财政拨款预算情况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四、机关运行经费安排情况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五、政府采购安排情况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六、国有资产占用情况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七、重点项目预算的绩效目标等预算绩效情况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eastAsia="zh-CN"/>
        </w:rPr>
        <w:t>八、名词解释</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九、</w:t>
      </w:r>
      <w:r>
        <w:rPr>
          <w:rFonts w:hint="eastAsia" w:ascii="仿宋" w:hAnsi="仿宋" w:eastAsia="仿宋"/>
          <w:sz w:val="32"/>
          <w:szCs w:val="32"/>
          <w:lang w:val="en-US" w:eastAsia="zh-CN"/>
        </w:rPr>
        <w:t>2023年部门预算公开表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(一) 2023年收支预算总表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(二) 2023年收入预算总表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(三) 2023年支出预算总表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(四) 2023年财政拨款收支预算总表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(五) 2023年一般公共预算支出表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(六) 2023年一般公共预算基本支出表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(七) 2023年财政拨款“三公”经费支出表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(八) 2023年政府性基金预算支出表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(九) 2023年国有资产经营预算支出表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(十) 2023年项目支出表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十、预算公开管理文件</w:t>
      </w:r>
    </w:p>
    <w:p>
      <w:pPr>
        <w:ind w:firstLine="640" w:firstLineChars="200"/>
        <w:rPr>
          <w:rFonts w:hint="eastAsia" w:ascii="仿宋" w:hAnsi="仿宋" w:eastAsia="仿宋"/>
          <w:sz w:val="32"/>
          <w:szCs w:val="32"/>
        </w:rPr>
      </w:pPr>
      <w:r>
        <w:rPr>
          <w:rFonts w:hint="eastAsia" w:ascii="仿宋" w:hAnsi="仿宋" w:eastAsia="仿宋"/>
          <w:sz w:val="32"/>
          <w:szCs w:val="32"/>
        </w:rPr>
        <w:t>本</w:t>
      </w:r>
      <w:r>
        <w:rPr>
          <w:rFonts w:ascii="仿宋" w:hAnsi="仿宋" w:eastAsia="仿宋"/>
          <w:sz w:val="32"/>
          <w:szCs w:val="32"/>
        </w:rPr>
        <w:t>预算草案根据</w:t>
      </w:r>
      <w:r>
        <w:rPr>
          <w:rFonts w:hint="eastAsia" w:ascii="仿宋" w:hAnsi="仿宋" w:eastAsia="仿宋"/>
          <w:sz w:val="32"/>
          <w:szCs w:val="32"/>
        </w:rPr>
        <w:t>《中</w:t>
      </w:r>
      <w:r>
        <w:rPr>
          <w:rFonts w:ascii="仿宋" w:hAnsi="仿宋" w:eastAsia="仿宋"/>
          <w:sz w:val="32"/>
          <w:szCs w:val="32"/>
        </w:rPr>
        <w:t>华人民共和国预</w:t>
      </w:r>
      <w:r>
        <w:rPr>
          <w:rFonts w:hint="eastAsia" w:ascii="仿宋" w:hAnsi="仿宋" w:eastAsia="仿宋"/>
          <w:sz w:val="32"/>
          <w:szCs w:val="32"/>
        </w:rPr>
        <w:t>算</w:t>
      </w:r>
      <w:r>
        <w:rPr>
          <w:rFonts w:ascii="仿宋" w:hAnsi="仿宋" w:eastAsia="仿宋"/>
          <w:sz w:val="32"/>
          <w:szCs w:val="32"/>
        </w:rPr>
        <w:t>法</w:t>
      </w:r>
      <w:r>
        <w:rPr>
          <w:rFonts w:hint="eastAsia" w:ascii="仿宋" w:hAnsi="仿宋" w:eastAsia="仿宋"/>
          <w:sz w:val="32"/>
          <w:szCs w:val="32"/>
        </w:rPr>
        <w:t>》、我</w:t>
      </w:r>
      <w:r>
        <w:rPr>
          <w:rFonts w:ascii="仿宋" w:hAnsi="仿宋" w:eastAsia="仿宋"/>
          <w:sz w:val="32"/>
          <w:szCs w:val="32"/>
        </w:rPr>
        <w:t>部门</w:t>
      </w:r>
      <w:r>
        <w:rPr>
          <w:rFonts w:hint="eastAsia" w:ascii="仿宋" w:hAnsi="仿宋" w:eastAsia="仿宋"/>
          <w:sz w:val="32"/>
          <w:szCs w:val="32"/>
        </w:rPr>
        <w:t>“三</w:t>
      </w:r>
      <w:r>
        <w:rPr>
          <w:rFonts w:ascii="仿宋" w:hAnsi="仿宋" w:eastAsia="仿宋"/>
          <w:sz w:val="32"/>
          <w:szCs w:val="32"/>
        </w:rPr>
        <w:t>定</w:t>
      </w:r>
      <w:r>
        <w:rPr>
          <w:rFonts w:hint="eastAsia" w:ascii="仿宋" w:hAnsi="仿宋" w:eastAsia="仿宋"/>
          <w:sz w:val="32"/>
          <w:szCs w:val="32"/>
        </w:rPr>
        <w:t>”方案</w:t>
      </w:r>
      <w:r>
        <w:rPr>
          <w:rFonts w:ascii="仿宋" w:hAnsi="仿宋" w:eastAsia="仿宋"/>
          <w:sz w:val="32"/>
          <w:szCs w:val="32"/>
        </w:rPr>
        <w:t>规定的职能和</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主要工作任务</w:t>
      </w:r>
      <w:r>
        <w:rPr>
          <w:rFonts w:hint="eastAsia" w:ascii="仿宋" w:hAnsi="仿宋" w:eastAsia="仿宋"/>
          <w:sz w:val="32"/>
          <w:szCs w:val="32"/>
        </w:rPr>
        <w:t>编制，草案</w:t>
      </w:r>
      <w:r>
        <w:rPr>
          <w:rFonts w:ascii="仿宋" w:hAnsi="仿宋" w:eastAsia="仿宋"/>
          <w:sz w:val="32"/>
          <w:szCs w:val="32"/>
        </w:rPr>
        <w:t>所列内容准确</w:t>
      </w:r>
      <w:r>
        <w:rPr>
          <w:rFonts w:hint="eastAsia" w:ascii="仿宋" w:hAnsi="仿宋" w:eastAsia="仿宋"/>
          <w:sz w:val="32"/>
          <w:szCs w:val="32"/>
        </w:rPr>
        <w:t>、真实、完整。我</w:t>
      </w:r>
      <w:r>
        <w:rPr>
          <w:rFonts w:ascii="仿宋" w:hAnsi="仿宋" w:eastAsia="仿宋"/>
          <w:sz w:val="32"/>
          <w:szCs w:val="32"/>
        </w:rPr>
        <w:t>部门将根据审</w:t>
      </w:r>
      <w:r>
        <w:rPr>
          <w:rFonts w:hint="eastAsia" w:ascii="仿宋" w:hAnsi="仿宋" w:eastAsia="仿宋"/>
          <w:sz w:val="32"/>
          <w:szCs w:val="32"/>
        </w:rPr>
        <w:t>查</w:t>
      </w:r>
      <w:r>
        <w:rPr>
          <w:rFonts w:ascii="仿宋" w:hAnsi="仿宋" w:eastAsia="仿宋"/>
          <w:sz w:val="32"/>
          <w:szCs w:val="32"/>
        </w:rPr>
        <w:t>批复</w:t>
      </w:r>
      <w:r>
        <w:rPr>
          <w:rFonts w:hint="eastAsia" w:ascii="仿宋" w:hAnsi="仿宋" w:eastAsia="仿宋"/>
          <w:sz w:val="32"/>
          <w:szCs w:val="32"/>
        </w:rPr>
        <w:t>的</w:t>
      </w:r>
      <w:r>
        <w:rPr>
          <w:rFonts w:ascii="仿宋" w:hAnsi="仿宋" w:eastAsia="仿宋"/>
          <w:sz w:val="32"/>
          <w:szCs w:val="32"/>
        </w:rPr>
        <w:t>预算做好执行工作</w:t>
      </w:r>
      <w:r>
        <w:rPr>
          <w:rFonts w:hint="eastAsia" w:ascii="仿宋" w:hAnsi="仿宋" w:eastAsia="仿宋"/>
          <w:sz w:val="32"/>
          <w:szCs w:val="32"/>
        </w:rPr>
        <w:t>，对</w:t>
      </w:r>
      <w:r>
        <w:rPr>
          <w:rFonts w:ascii="仿宋" w:hAnsi="仿宋" w:eastAsia="仿宋"/>
          <w:sz w:val="32"/>
          <w:szCs w:val="32"/>
        </w:rPr>
        <w:t>预算执行结果负责</w:t>
      </w:r>
      <w:r>
        <w:rPr>
          <w:rFonts w:hint="eastAsia" w:ascii="仿宋" w:hAnsi="仿宋" w:eastAsia="仿宋"/>
          <w:sz w:val="32"/>
          <w:szCs w:val="32"/>
        </w:rPr>
        <w:t>，并依</w:t>
      </w:r>
      <w:r>
        <w:rPr>
          <w:rFonts w:ascii="仿宋" w:hAnsi="仿宋" w:eastAsia="仿宋"/>
          <w:sz w:val="32"/>
          <w:szCs w:val="32"/>
        </w:rPr>
        <w:t>法接受市人大审查监督</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一、部门</w:t>
      </w:r>
      <w:r>
        <w:rPr>
          <w:rFonts w:ascii="黑体" w:hAnsi="黑体" w:eastAsia="黑体"/>
          <w:sz w:val="32"/>
          <w:szCs w:val="32"/>
        </w:rPr>
        <w:t>概况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480" w:lineRule="auto"/>
        <w:ind w:leftChars="200" w:right="0" w:rightChars="0" w:firstLine="640" w:firstLineChars="200"/>
        <w:jc w:val="left"/>
        <w:textAlignment w:val="auto"/>
        <w:outlineLvl w:val="9"/>
        <w:rPr>
          <w:rFonts w:hint="eastAsia" w:ascii="黑体" w:hAnsi="黑体" w:eastAsia="黑体"/>
          <w:sz w:val="32"/>
          <w:szCs w:val="32"/>
        </w:rPr>
      </w:pPr>
      <w:r>
        <w:rPr>
          <w:rFonts w:hint="eastAsia" w:ascii="仿宋" w:hAnsi="仿宋" w:eastAsia="仿宋"/>
          <w:sz w:val="32"/>
          <w:szCs w:val="32"/>
          <w:lang w:eastAsia="zh-CN"/>
        </w:rPr>
        <w:t>黄石市救助管理站是</w:t>
      </w:r>
      <w:r>
        <w:rPr>
          <w:rFonts w:hint="eastAsia" w:ascii="仿宋" w:hAnsi="仿宋" w:eastAsia="仿宋"/>
          <w:sz w:val="32"/>
          <w:szCs w:val="32"/>
          <w:lang w:val="en-US" w:eastAsia="zh-CN"/>
        </w:rPr>
        <w:t>2003年7月31日，根据黄编办</w:t>
      </w:r>
      <w:r>
        <w:rPr>
          <w:rFonts w:hint="eastAsia" w:ascii="微软雅黑" w:hAnsi="微软雅黑" w:eastAsia="微软雅黑" w:cs="微软雅黑"/>
          <w:sz w:val="32"/>
          <w:szCs w:val="32"/>
          <w:lang w:val="en-US" w:eastAsia="zh-CN"/>
        </w:rPr>
        <w:t>〔</w:t>
      </w:r>
      <w:r>
        <w:rPr>
          <w:rFonts w:hint="eastAsia" w:ascii="仿宋" w:hAnsi="仿宋" w:eastAsia="仿宋"/>
          <w:sz w:val="32"/>
          <w:szCs w:val="32"/>
          <w:lang w:val="en-US" w:eastAsia="zh-CN"/>
        </w:rPr>
        <w:t>2003</w:t>
      </w:r>
      <w:r>
        <w:rPr>
          <w:rFonts w:hint="eastAsia" w:ascii="微软雅黑" w:hAnsi="微软雅黑" w:eastAsia="微软雅黑" w:cs="微软雅黑"/>
          <w:sz w:val="32"/>
          <w:szCs w:val="32"/>
          <w:lang w:val="en-US" w:eastAsia="zh-CN"/>
        </w:rPr>
        <w:t>〕</w:t>
      </w:r>
      <w:r>
        <w:rPr>
          <w:rFonts w:hint="eastAsia" w:ascii="仿宋" w:hAnsi="仿宋" w:eastAsia="仿宋"/>
          <w:sz w:val="32"/>
          <w:szCs w:val="32"/>
          <w:lang w:val="en-US" w:eastAsia="zh-CN"/>
        </w:rPr>
        <w:t>32号文件,将市收容遣送站更名为“黄石市救助管理站”。黄石市救助管理站</w:t>
      </w:r>
      <w:r>
        <w:rPr>
          <w:rFonts w:hint="eastAsia" w:ascii="仿宋" w:hAnsi="仿宋" w:eastAsia="仿宋"/>
          <w:sz w:val="32"/>
          <w:szCs w:val="32"/>
        </w:rPr>
        <w:t>位于</w:t>
      </w:r>
      <w:r>
        <w:rPr>
          <w:rFonts w:hint="eastAsia" w:ascii="仿宋" w:hAnsi="仿宋" w:eastAsia="仿宋"/>
          <w:sz w:val="32"/>
          <w:szCs w:val="32"/>
          <w:lang w:eastAsia="zh-CN"/>
        </w:rPr>
        <w:t>民福路</w:t>
      </w:r>
      <w:r>
        <w:rPr>
          <w:rFonts w:hint="eastAsia" w:ascii="仿宋" w:hAnsi="仿宋" w:eastAsia="仿宋"/>
          <w:sz w:val="32"/>
          <w:szCs w:val="32"/>
          <w:lang w:val="en-US" w:eastAsia="zh-CN"/>
        </w:rPr>
        <w:t>20</w:t>
      </w:r>
      <w:r>
        <w:rPr>
          <w:rFonts w:hint="eastAsia" w:ascii="仿宋" w:hAnsi="仿宋" w:eastAsia="仿宋"/>
          <w:sz w:val="32"/>
          <w:szCs w:val="32"/>
        </w:rPr>
        <w:t>号，是黄石市民政局直属事业单位。</w:t>
      </w:r>
      <w:r>
        <w:rPr>
          <w:rFonts w:hint="eastAsia" w:ascii="仿宋" w:hAnsi="仿宋" w:eastAsia="仿宋"/>
          <w:sz w:val="32"/>
          <w:szCs w:val="32"/>
          <w:lang w:eastAsia="zh-CN"/>
        </w:rPr>
        <w:t>我站</w:t>
      </w:r>
      <w:r>
        <w:rPr>
          <w:rFonts w:hint="eastAsia" w:ascii="仿宋" w:hAnsi="仿宋" w:eastAsia="仿宋"/>
          <w:sz w:val="32"/>
          <w:szCs w:val="32"/>
          <w:lang w:val="en-US" w:eastAsia="zh-CN"/>
        </w:rPr>
        <w:t>担负城市生活无着的流浪乞讨人员和遇到临时生活困难人员以及流浪未成年人的救助保护服务与管理职能。我</w:t>
      </w:r>
      <w:r>
        <w:rPr>
          <w:rFonts w:hint="eastAsia" w:ascii="仿宋" w:hAnsi="仿宋" w:eastAsia="仿宋"/>
          <w:sz w:val="32"/>
          <w:szCs w:val="32"/>
          <w:lang w:eastAsia="zh-CN"/>
        </w:rPr>
        <w:t>站</w:t>
      </w:r>
      <w:r>
        <w:rPr>
          <w:rFonts w:hint="eastAsia" w:ascii="仿宋" w:hAnsi="仿宋" w:eastAsia="仿宋"/>
          <w:sz w:val="32"/>
          <w:szCs w:val="32"/>
        </w:rPr>
        <w:t>人</w:t>
      </w:r>
      <w:r>
        <w:rPr>
          <w:rFonts w:ascii="仿宋" w:hAnsi="仿宋" w:eastAsia="仿宋"/>
          <w:sz w:val="32"/>
          <w:szCs w:val="32"/>
        </w:rPr>
        <w:t>员编制</w:t>
      </w:r>
      <w:r>
        <w:rPr>
          <w:rFonts w:hint="eastAsia" w:ascii="仿宋" w:hAnsi="仿宋" w:eastAsia="仿宋"/>
          <w:sz w:val="32"/>
          <w:szCs w:val="32"/>
          <w:lang w:eastAsia="zh-CN"/>
        </w:rPr>
        <w:t>额定数为</w:t>
      </w:r>
      <w:r>
        <w:rPr>
          <w:rFonts w:hint="eastAsia" w:ascii="仿宋" w:hAnsi="仿宋" w:eastAsia="仿宋"/>
          <w:sz w:val="32"/>
          <w:szCs w:val="32"/>
          <w:lang w:val="en-US" w:eastAsia="zh-CN"/>
        </w:rPr>
        <w:t>20名，</w:t>
      </w:r>
      <w:r>
        <w:rPr>
          <w:rFonts w:hint="eastAsia" w:ascii="仿宋" w:hAnsi="仿宋" w:eastAsia="仿宋"/>
          <w:sz w:val="32"/>
          <w:szCs w:val="32"/>
        </w:rPr>
        <w:t>实</w:t>
      </w:r>
      <w:r>
        <w:rPr>
          <w:rFonts w:ascii="仿宋" w:hAnsi="仿宋" w:eastAsia="仿宋"/>
          <w:sz w:val="32"/>
          <w:szCs w:val="32"/>
        </w:rPr>
        <w:t>有</w:t>
      </w:r>
      <w:r>
        <w:rPr>
          <w:rFonts w:hint="eastAsia" w:ascii="仿宋" w:hAnsi="仿宋" w:eastAsia="仿宋"/>
          <w:sz w:val="32"/>
          <w:szCs w:val="32"/>
          <w:lang w:eastAsia="zh-CN"/>
        </w:rPr>
        <w:t>在编在职</w:t>
      </w:r>
      <w:r>
        <w:rPr>
          <w:rFonts w:ascii="仿宋" w:hAnsi="仿宋" w:eastAsia="仿宋"/>
          <w:sz w:val="32"/>
          <w:szCs w:val="32"/>
        </w:rPr>
        <w:t>人数</w:t>
      </w:r>
      <w:r>
        <w:rPr>
          <w:rFonts w:hint="eastAsia" w:ascii="仿宋" w:hAnsi="仿宋" w:eastAsia="仿宋"/>
          <w:sz w:val="32"/>
          <w:szCs w:val="32"/>
          <w:lang w:eastAsia="zh-CN"/>
        </w:rPr>
        <w:t>为</w:t>
      </w:r>
      <w:r>
        <w:rPr>
          <w:rFonts w:hint="eastAsia" w:ascii="仿宋" w:hAnsi="仿宋" w:eastAsia="仿宋"/>
          <w:sz w:val="32"/>
          <w:szCs w:val="32"/>
          <w:lang w:val="en-US" w:eastAsia="zh-CN"/>
        </w:rPr>
        <w:t>18名，退休人数18名。市未成年人保护中心4名在职人员劳资关系暂未从我站转出，其2023年预算由我站编列。</w:t>
      </w:r>
    </w:p>
    <w:p>
      <w:pPr>
        <w:ind w:firstLine="640" w:firstLineChars="200"/>
        <w:rPr>
          <w:rFonts w:ascii="黑体" w:hAnsi="黑体" w:eastAsia="黑体"/>
          <w:sz w:val="32"/>
          <w:szCs w:val="32"/>
        </w:rPr>
      </w:pPr>
      <w:r>
        <w:rPr>
          <w:rFonts w:hint="eastAsia" w:ascii="黑体" w:hAnsi="黑体" w:eastAsia="黑体"/>
          <w:sz w:val="32"/>
          <w:szCs w:val="32"/>
        </w:rPr>
        <w:t>二、部门</w:t>
      </w:r>
      <w:r>
        <w:rPr>
          <w:rFonts w:ascii="黑体" w:hAnsi="黑体" w:eastAsia="黑体"/>
          <w:sz w:val="32"/>
          <w:szCs w:val="32"/>
        </w:rPr>
        <w:t>年度</w:t>
      </w:r>
      <w:r>
        <w:rPr>
          <w:rFonts w:hint="eastAsia" w:ascii="黑体" w:hAnsi="黑体" w:eastAsia="黑体"/>
          <w:sz w:val="32"/>
          <w:szCs w:val="32"/>
        </w:rPr>
        <w:t>（或</w:t>
      </w:r>
      <w:r>
        <w:rPr>
          <w:rFonts w:ascii="黑体" w:hAnsi="黑体" w:eastAsia="黑体"/>
          <w:sz w:val="32"/>
          <w:szCs w:val="32"/>
        </w:rPr>
        <w:t>中长期</w:t>
      </w:r>
      <w:r>
        <w:rPr>
          <w:rFonts w:hint="eastAsia" w:ascii="黑体" w:hAnsi="黑体" w:eastAsia="黑体"/>
          <w:sz w:val="32"/>
          <w:szCs w:val="32"/>
        </w:rPr>
        <w:t>）工作</w:t>
      </w:r>
      <w:r>
        <w:rPr>
          <w:rFonts w:ascii="黑体" w:hAnsi="黑体" w:eastAsia="黑体"/>
          <w:sz w:val="32"/>
          <w:szCs w:val="32"/>
        </w:rPr>
        <w:t>重点</w:t>
      </w:r>
    </w:p>
    <w:p>
      <w:pPr>
        <w:ind w:firstLine="643" w:firstLineChars="200"/>
        <w:rPr>
          <w:rFonts w:hint="eastAsia"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一</w:t>
      </w:r>
      <w:r>
        <w:rPr>
          <w:rFonts w:hint="eastAsia" w:ascii="楷体" w:hAnsi="楷体" w:eastAsia="楷体"/>
          <w:b/>
          <w:sz w:val="32"/>
          <w:szCs w:val="32"/>
        </w:rPr>
        <w:t>）</w:t>
      </w:r>
      <w:r>
        <w:rPr>
          <w:rFonts w:hint="eastAsia" w:ascii="楷体" w:hAnsi="楷体" w:eastAsia="楷体"/>
          <w:b/>
          <w:sz w:val="32"/>
          <w:szCs w:val="32"/>
          <w:lang w:eastAsia="zh-CN"/>
        </w:rPr>
        <w:t>加强街面排查能力</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开展街面巡查工作，</w:t>
      </w:r>
      <w:r>
        <w:rPr>
          <w:rFonts w:hint="eastAsia" w:ascii="华文仿宋" w:hAnsi="华文仿宋" w:eastAsia="华文仿宋" w:cs="仿宋_GB2312"/>
          <w:bCs/>
          <w:sz w:val="32"/>
          <w:szCs w:val="32"/>
        </w:rPr>
        <w:t>主动</w:t>
      </w:r>
      <w:r>
        <w:rPr>
          <w:rFonts w:hint="eastAsia" w:ascii="华文仿宋" w:hAnsi="华文仿宋" w:eastAsia="华文仿宋" w:cs="仿宋_GB2312"/>
          <w:color w:val="000000"/>
          <w:sz w:val="32"/>
          <w:szCs w:val="32"/>
        </w:rPr>
        <w:t>协调公安、城管等相关部门配合和第三方安保巡查机构</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城区范围内</w:t>
      </w:r>
      <w:r>
        <w:rPr>
          <w:rFonts w:hint="eastAsia" w:ascii="仿宋_GB2312" w:hAnsi="仿宋_GB2312" w:eastAsia="仿宋_GB2312" w:cs="仿宋_GB2312"/>
          <w:sz w:val="32"/>
          <w:szCs w:val="32"/>
        </w:rPr>
        <w:t>巡查全覆盖、无盲区，</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街面流浪乞讨人员</w:t>
      </w:r>
      <w:r>
        <w:rPr>
          <w:rFonts w:hint="eastAsia" w:ascii="仿宋_GB2312" w:hAnsi="仿宋_GB2312" w:eastAsia="仿宋_GB2312" w:cs="仿宋_GB2312"/>
          <w:sz w:val="32"/>
          <w:szCs w:val="32"/>
          <w:lang w:eastAsia="zh-CN"/>
        </w:rPr>
        <w:t>及时发现，及时救助。</w:t>
      </w:r>
    </w:p>
    <w:p>
      <w:pPr>
        <w:ind w:firstLine="643" w:firstLineChars="200"/>
        <w:rPr>
          <w:rFonts w:hint="eastAsia"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二</w:t>
      </w:r>
      <w:r>
        <w:rPr>
          <w:rFonts w:hint="eastAsia" w:ascii="楷体" w:hAnsi="楷体" w:eastAsia="楷体"/>
          <w:b/>
          <w:sz w:val="32"/>
          <w:szCs w:val="32"/>
        </w:rPr>
        <w:t>）</w:t>
      </w:r>
      <w:r>
        <w:rPr>
          <w:rFonts w:hint="eastAsia" w:ascii="楷体" w:hAnsi="楷体" w:eastAsia="楷体"/>
          <w:b/>
          <w:sz w:val="32"/>
          <w:szCs w:val="32"/>
          <w:lang w:eastAsia="zh-CN"/>
        </w:rPr>
        <w:t>提升服务水平和服务能力</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采取政府采购的方式委托第三方对</w:t>
      </w:r>
      <w:r>
        <w:rPr>
          <w:rFonts w:hint="eastAsia" w:ascii="仿宋_GB2312" w:hAnsi="仿宋_GB2312" w:eastAsia="仿宋_GB2312" w:cs="仿宋_GB2312"/>
          <w:sz w:val="32"/>
          <w:szCs w:val="32"/>
        </w:rPr>
        <w:t>流浪乞讨</w:t>
      </w:r>
      <w:r>
        <w:rPr>
          <w:rFonts w:hint="eastAsia" w:ascii="仿宋" w:hAnsi="仿宋" w:eastAsia="仿宋"/>
          <w:sz w:val="32"/>
          <w:szCs w:val="32"/>
          <w:lang w:eastAsia="zh-CN"/>
        </w:rPr>
        <w:t>人员实施专业救助。</w:t>
      </w:r>
      <w:r>
        <w:rPr>
          <w:rFonts w:hint="eastAsia" w:ascii="仿宋" w:hAnsi="仿宋" w:eastAsia="仿宋" w:cs="仿宋"/>
          <w:sz w:val="32"/>
          <w:szCs w:val="32"/>
        </w:rPr>
        <w:t>成立专班专人采取明查暗访和安全检查相结合的方式，对托养（救治）机构的服务力量、服务环境、服务设施和服务流程进行检查，真实掌握受助人员的生活情况及健康情况</w:t>
      </w:r>
      <w:r>
        <w:rPr>
          <w:rFonts w:hint="eastAsia" w:ascii="仿宋" w:hAnsi="仿宋" w:eastAsia="仿宋" w:cs="仿宋"/>
          <w:sz w:val="32"/>
          <w:szCs w:val="32"/>
          <w:lang w:eastAsia="zh-CN"/>
        </w:rPr>
        <w:t>。</w:t>
      </w:r>
    </w:p>
    <w:p>
      <w:pPr>
        <w:ind w:firstLine="643" w:firstLineChars="200"/>
        <w:rPr>
          <w:rFonts w:hint="eastAsia" w:ascii="楷体" w:hAnsi="楷体" w:eastAsia="楷体"/>
          <w:b/>
          <w:sz w:val="32"/>
          <w:szCs w:val="32"/>
          <w:lang w:eastAsia="zh-CN"/>
        </w:rPr>
      </w:pPr>
      <w:r>
        <w:rPr>
          <w:rFonts w:hint="eastAsia" w:ascii="楷体" w:hAnsi="楷体" w:eastAsia="楷体"/>
          <w:b/>
          <w:sz w:val="32"/>
          <w:szCs w:val="32"/>
          <w:lang w:eastAsia="zh-CN"/>
        </w:rPr>
        <w:t>（三）加强身份甄别及护送返乡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eastAsia="zh-CN"/>
        </w:rPr>
      </w:pPr>
      <w:r>
        <w:rPr>
          <w:rFonts w:hint="eastAsia" w:ascii="仿宋_GB2312" w:hAnsi="仿宋_GB2312" w:eastAsia="仿宋_GB2312" w:cs="仿宋_GB2312"/>
          <w:sz w:val="32"/>
          <w:szCs w:val="32"/>
        </w:rPr>
        <w:t>持续开展长期滞站人员以及落户安置人员寻亲服务，在确保信息录入准确率、DNA采集率、人脸识别率、寻亲公告发布率均达到100%的基础上，</w:t>
      </w:r>
      <w:r>
        <w:rPr>
          <w:rFonts w:hint="eastAsia" w:ascii="仿宋_GB2312" w:hAnsi="仿宋_GB2312" w:eastAsia="仿宋_GB2312" w:cs="仿宋_GB2312"/>
          <w:sz w:val="32"/>
          <w:szCs w:val="32"/>
          <w:lang w:eastAsia="zh-CN"/>
        </w:rPr>
        <w:t>不断提高救助人员的身份甄别能力。</w:t>
      </w:r>
      <w:r>
        <w:rPr>
          <w:rFonts w:hint="eastAsia" w:ascii="仿宋" w:hAnsi="仿宋" w:eastAsia="仿宋" w:cs="仿宋"/>
          <w:sz w:val="32"/>
          <w:szCs w:val="32"/>
        </w:rPr>
        <w:t>建立健全护送流浪乞讨人员返乡制度，保障护送</w:t>
      </w:r>
      <w:r>
        <w:rPr>
          <w:rFonts w:hint="eastAsia" w:ascii="仿宋" w:hAnsi="仿宋" w:eastAsia="仿宋" w:cs="仿宋"/>
          <w:sz w:val="32"/>
          <w:szCs w:val="32"/>
          <w:lang w:eastAsia="zh-CN"/>
        </w:rPr>
        <w:t>返乡</w:t>
      </w:r>
      <w:r>
        <w:rPr>
          <w:rFonts w:hint="eastAsia" w:ascii="仿宋" w:hAnsi="仿宋" w:eastAsia="仿宋" w:cs="仿宋"/>
          <w:sz w:val="32"/>
          <w:szCs w:val="32"/>
        </w:rPr>
        <w:t>工作安全。</w:t>
      </w:r>
    </w:p>
    <w:p>
      <w:pPr>
        <w:ind w:firstLine="640" w:firstLineChars="200"/>
        <w:rPr>
          <w:rFonts w:ascii="黑体" w:hAnsi="黑体" w:eastAsia="黑体"/>
          <w:sz w:val="32"/>
          <w:szCs w:val="32"/>
        </w:rPr>
      </w:pPr>
      <w:r>
        <w:rPr>
          <w:rFonts w:hint="eastAsia" w:ascii="黑体" w:hAnsi="黑体" w:eastAsia="黑体"/>
          <w:sz w:val="32"/>
          <w:szCs w:val="32"/>
        </w:rPr>
        <w:t>三、收支</w:t>
      </w:r>
      <w:r>
        <w:rPr>
          <w:rFonts w:hint="eastAsia" w:ascii="黑体" w:hAnsi="黑体" w:eastAsia="黑体"/>
          <w:sz w:val="32"/>
          <w:szCs w:val="32"/>
          <w:lang w:eastAsia="zh-CN"/>
        </w:rPr>
        <w:t>预算增减变化情况</w:t>
      </w:r>
    </w:p>
    <w:p>
      <w:pPr>
        <w:ind w:firstLine="643" w:firstLineChars="200"/>
        <w:rPr>
          <w:rFonts w:ascii="楷体" w:hAnsi="楷体" w:eastAsia="楷体"/>
          <w:b/>
          <w:sz w:val="32"/>
          <w:szCs w:val="32"/>
        </w:rPr>
      </w:pPr>
      <w:r>
        <w:rPr>
          <w:rFonts w:hint="eastAsia" w:ascii="楷体" w:hAnsi="楷体" w:eastAsia="楷体"/>
          <w:b/>
          <w:sz w:val="32"/>
          <w:szCs w:val="32"/>
        </w:rPr>
        <w:t>（一）部门</w:t>
      </w:r>
      <w:r>
        <w:rPr>
          <w:rFonts w:ascii="楷体" w:hAnsi="楷体" w:eastAsia="楷体"/>
          <w:b/>
          <w:sz w:val="32"/>
          <w:szCs w:val="32"/>
        </w:rPr>
        <w:t>财政拨款预算收支</w:t>
      </w:r>
      <w:r>
        <w:rPr>
          <w:rFonts w:hint="eastAsia" w:ascii="楷体" w:hAnsi="楷体" w:eastAsia="楷体"/>
          <w:b/>
          <w:sz w:val="32"/>
          <w:szCs w:val="32"/>
          <w:lang w:eastAsia="zh-CN"/>
        </w:rPr>
        <w:t>增减变化</w:t>
      </w:r>
      <w:r>
        <w:rPr>
          <w:rFonts w:ascii="楷体" w:hAnsi="楷体" w:eastAsia="楷体"/>
          <w:b/>
          <w:sz w:val="32"/>
          <w:szCs w:val="32"/>
        </w:rPr>
        <w:t>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我单位在编人员</w:t>
      </w:r>
      <w:r>
        <w:rPr>
          <w:rFonts w:hint="eastAsia" w:ascii="仿宋" w:hAnsi="仿宋" w:eastAsia="仿宋"/>
          <w:sz w:val="32"/>
          <w:szCs w:val="32"/>
          <w:lang w:val="en-US" w:eastAsia="zh-CN"/>
        </w:rPr>
        <w:t>22</w:t>
      </w:r>
      <w:r>
        <w:rPr>
          <w:rFonts w:hint="eastAsia" w:ascii="仿宋" w:hAnsi="仿宋" w:eastAsia="仿宋"/>
          <w:sz w:val="32"/>
          <w:szCs w:val="32"/>
        </w:rPr>
        <w:t>人，</w:t>
      </w:r>
      <w:r>
        <w:rPr>
          <w:rFonts w:hint="eastAsia" w:ascii="仿宋" w:hAnsi="仿宋" w:eastAsia="仿宋"/>
          <w:sz w:val="32"/>
          <w:szCs w:val="32"/>
          <w:lang w:eastAsia="zh-CN"/>
        </w:rPr>
        <w:t>财政拨款总计</w:t>
      </w:r>
      <w:r>
        <w:rPr>
          <w:rFonts w:hint="eastAsia" w:ascii="仿宋" w:hAnsi="仿宋" w:eastAsia="仿宋"/>
          <w:sz w:val="32"/>
          <w:szCs w:val="32"/>
          <w:lang w:val="en-US" w:eastAsia="zh-CN"/>
        </w:rPr>
        <w:t>375.58万，其中：财政拨款（补助）335.58万，纳入一般公共预算管理的非税收入拨款40万元。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1.2023年预算总支出情况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2023年预算总支出375.58万，其中：</w:t>
      </w:r>
    </w:p>
    <w:p>
      <w:pPr>
        <w:numPr>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人员类项目支出为</w:t>
      </w:r>
      <w:r>
        <w:rPr>
          <w:rFonts w:hint="eastAsia" w:ascii="仿宋" w:hAnsi="仿宋" w:eastAsia="仿宋"/>
          <w:sz w:val="32"/>
          <w:szCs w:val="32"/>
          <w:lang w:val="en-US" w:eastAsia="zh-CN"/>
        </w:rPr>
        <w:t>271.25万，</w:t>
      </w:r>
      <w:r>
        <w:rPr>
          <w:rFonts w:hint="eastAsia" w:ascii="仿宋" w:hAnsi="仿宋" w:eastAsia="仿宋"/>
          <w:sz w:val="32"/>
          <w:szCs w:val="32"/>
          <w:lang w:eastAsia="zh-CN"/>
        </w:rPr>
        <w:t>具体为：（</w:t>
      </w:r>
      <w:r>
        <w:rPr>
          <w:rFonts w:hint="eastAsia" w:ascii="仿宋" w:hAnsi="仿宋" w:eastAsia="仿宋"/>
          <w:sz w:val="32"/>
          <w:szCs w:val="32"/>
          <w:lang w:val="en-US" w:eastAsia="zh-CN"/>
        </w:rPr>
        <w:t>1</w:t>
      </w:r>
      <w:r>
        <w:rPr>
          <w:rFonts w:hint="eastAsia" w:ascii="仿宋" w:hAnsi="仿宋" w:eastAsia="仿宋"/>
          <w:sz w:val="32"/>
          <w:szCs w:val="32"/>
          <w:lang w:eastAsia="zh-CN"/>
        </w:rPr>
        <w:t>）工资福利支出为</w:t>
      </w:r>
      <w:r>
        <w:rPr>
          <w:rFonts w:hint="eastAsia" w:ascii="仿宋" w:hAnsi="仿宋" w:eastAsia="仿宋"/>
          <w:sz w:val="32"/>
          <w:szCs w:val="32"/>
          <w:lang w:val="en-US" w:eastAsia="zh-CN"/>
        </w:rPr>
        <w:t>266.7万，其中：89.57</w:t>
      </w:r>
      <w:r>
        <w:rPr>
          <w:rFonts w:hint="eastAsia" w:ascii="仿宋" w:hAnsi="仿宋" w:eastAsia="仿宋"/>
          <w:sz w:val="32"/>
          <w:szCs w:val="32"/>
        </w:rPr>
        <w:t>万元用于发放在编人员基本工资</w:t>
      </w:r>
      <w:r>
        <w:rPr>
          <w:rFonts w:hint="eastAsia" w:ascii="仿宋" w:hAnsi="仿宋" w:eastAsia="仿宋"/>
          <w:sz w:val="32"/>
          <w:szCs w:val="32"/>
          <w:lang w:eastAsia="zh-CN"/>
        </w:rPr>
        <w:t>，</w:t>
      </w:r>
      <w:r>
        <w:rPr>
          <w:rFonts w:hint="eastAsia" w:ascii="仿宋" w:hAnsi="仿宋" w:eastAsia="仿宋"/>
          <w:sz w:val="32"/>
          <w:szCs w:val="32"/>
          <w:lang w:val="en-US" w:eastAsia="zh-CN"/>
        </w:rPr>
        <w:t>58.19万元用于津贴补贴，54.32万元用于绩效工资</w:t>
      </w:r>
      <w:r>
        <w:rPr>
          <w:rFonts w:hint="eastAsia" w:ascii="仿宋" w:hAnsi="仿宋" w:eastAsia="仿宋"/>
          <w:sz w:val="32"/>
          <w:szCs w:val="32"/>
        </w:rPr>
        <w:t>，</w:t>
      </w:r>
      <w:r>
        <w:rPr>
          <w:rFonts w:hint="eastAsia" w:ascii="仿宋" w:hAnsi="仿宋" w:eastAsia="仿宋"/>
          <w:sz w:val="32"/>
          <w:szCs w:val="32"/>
          <w:lang w:val="en-US" w:eastAsia="zh-CN"/>
        </w:rPr>
        <w:t>23.29</w:t>
      </w:r>
      <w:r>
        <w:rPr>
          <w:rFonts w:hint="eastAsia" w:ascii="仿宋" w:hAnsi="仿宋" w:eastAsia="仿宋"/>
          <w:sz w:val="32"/>
          <w:szCs w:val="32"/>
        </w:rPr>
        <w:t>万元用于</w:t>
      </w:r>
      <w:r>
        <w:rPr>
          <w:rFonts w:hint="eastAsia" w:ascii="仿宋" w:hAnsi="仿宋" w:eastAsia="仿宋"/>
          <w:sz w:val="32"/>
          <w:szCs w:val="32"/>
          <w:lang w:eastAsia="zh-CN"/>
        </w:rPr>
        <w:t>机关事业单位基本养老保险缴费，</w:t>
      </w:r>
      <w:r>
        <w:rPr>
          <w:rFonts w:hint="eastAsia" w:ascii="仿宋" w:hAnsi="仿宋" w:eastAsia="仿宋"/>
          <w:sz w:val="32"/>
          <w:szCs w:val="32"/>
          <w:lang w:val="en-US" w:eastAsia="zh-CN"/>
        </w:rPr>
        <w:t>21.88万元用于职工基本医疗保险缴费，19.45万元用于住房公积金</w:t>
      </w: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）对个人和家庭的补助支出为</w:t>
      </w:r>
      <w:r>
        <w:rPr>
          <w:rFonts w:hint="eastAsia" w:ascii="仿宋" w:hAnsi="仿宋" w:eastAsia="仿宋"/>
          <w:sz w:val="32"/>
          <w:szCs w:val="32"/>
          <w:lang w:val="en-US" w:eastAsia="zh-CN"/>
        </w:rPr>
        <w:t>4.55万，全部用于医疗费补助</w:t>
      </w:r>
      <w:r>
        <w:rPr>
          <w:rFonts w:hint="eastAsia" w:ascii="仿宋" w:hAnsi="仿宋" w:eastAsia="仿宋"/>
          <w:sz w:val="32"/>
          <w:szCs w:val="32"/>
        </w:rPr>
        <w:t>。</w:t>
      </w:r>
    </w:p>
    <w:p>
      <w:pPr>
        <w:numPr>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公用类项目支出为</w:t>
      </w:r>
      <w:r>
        <w:rPr>
          <w:rFonts w:hint="eastAsia" w:ascii="仿宋" w:hAnsi="仿宋" w:eastAsia="仿宋"/>
          <w:sz w:val="32"/>
          <w:szCs w:val="32"/>
          <w:lang w:val="en-US" w:eastAsia="zh-CN"/>
        </w:rPr>
        <w:t>32.33万，其中：11万元用于日常公用支出，2.04万元用于离退休人员公用部分，7.29万元用于职工福利费,12万元用于公务用车运行维护费</w:t>
      </w:r>
      <w:r>
        <w:rPr>
          <w:rFonts w:hint="eastAsia" w:ascii="仿宋" w:hAnsi="仿宋" w:eastAsia="仿宋"/>
          <w:sz w:val="32"/>
          <w:szCs w:val="32"/>
          <w:lang w:eastAsia="zh-CN"/>
        </w:rPr>
        <w:t>。</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特定目标类项目支出72万，项目名称为“流乞人员救助”，资金全部用于流浪乞讨人员救助业务</w:t>
      </w:r>
      <w:r>
        <w:rPr>
          <w:rFonts w:hint="eastAsia" w:ascii="仿宋" w:hAnsi="仿宋" w:eastAsia="仿宋"/>
          <w:sz w:val="32"/>
          <w:szCs w:val="32"/>
          <w:lang w:eastAsia="zh-CN"/>
        </w:rPr>
        <w:t>支出</w:t>
      </w:r>
      <w:r>
        <w:rPr>
          <w:rFonts w:hint="eastAsia" w:ascii="仿宋" w:hAnsi="仿宋" w:eastAsia="仿宋"/>
          <w:sz w:val="32"/>
          <w:szCs w:val="32"/>
          <w:lang w:val="en-US" w:eastAsia="zh-CN"/>
        </w:rPr>
        <w:t>。其中办公费15万，印刷费0.3万，水电费10万，差旅费8万，维修（护）费5万，公务招待费1.5万，公务车运行维护费8万，劳务费20万，其他商品和服务支出4.2万。</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2.2023年预算总支出增减变化情况</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2022年预算总支出355.87万元，2023年预算总支出375.58万元，2023年较上一年度预算上涨了5.54%。主要原因为2023年较2022年增加了40万元的国有资产有偿使用收入。</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3.部门财务收支预算安排情况</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2023年，我站无财务收支预算安排。</w:t>
      </w:r>
    </w:p>
    <w:p>
      <w:pPr>
        <w:ind w:firstLine="643" w:firstLineChars="20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二</w:t>
      </w:r>
      <w:r>
        <w:rPr>
          <w:rFonts w:hint="eastAsia" w:ascii="楷体" w:hAnsi="楷体" w:eastAsia="楷体"/>
          <w:b/>
          <w:sz w:val="32"/>
          <w:szCs w:val="32"/>
        </w:rPr>
        <w:t>）部门“三</w:t>
      </w:r>
      <w:r>
        <w:rPr>
          <w:rFonts w:ascii="楷体" w:hAnsi="楷体" w:eastAsia="楷体"/>
          <w:b/>
          <w:sz w:val="32"/>
          <w:szCs w:val="32"/>
        </w:rPr>
        <w:t>公</w:t>
      </w:r>
      <w:r>
        <w:rPr>
          <w:rFonts w:hint="eastAsia" w:ascii="楷体" w:hAnsi="楷体" w:eastAsia="楷体"/>
          <w:b/>
          <w:sz w:val="32"/>
          <w:szCs w:val="32"/>
        </w:rPr>
        <w:t>”经</w:t>
      </w:r>
      <w:r>
        <w:rPr>
          <w:rFonts w:ascii="楷体" w:hAnsi="楷体" w:eastAsia="楷体"/>
          <w:b/>
          <w:sz w:val="32"/>
          <w:szCs w:val="32"/>
        </w:rPr>
        <w:t>费财政拨款预算情况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我</w:t>
      </w:r>
      <w:r>
        <w:rPr>
          <w:rFonts w:hint="eastAsia" w:ascii="仿宋" w:hAnsi="仿宋" w:eastAsia="仿宋"/>
          <w:sz w:val="32"/>
          <w:szCs w:val="32"/>
          <w:lang w:eastAsia="zh-CN"/>
        </w:rPr>
        <w:t>站202</w:t>
      </w:r>
      <w:r>
        <w:rPr>
          <w:rFonts w:hint="eastAsia" w:ascii="仿宋" w:hAnsi="仿宋" w:eastAsia="仿宋"/>
          <w:sz w:val="32"/>
          <w:szCs w:val="32"/>
          <w:lang w:val="en-US" w:eastAsia="zh-CN"/>
        </w:rPr>
        <w:t>3</w:t>
      </w:r>
      <w:r>
        <w:rPr>
          <w:rFonts w:hint="eastAsia" w:ascii="仿宋" w:hAnsi="仿宋" w:eastAsia="仿宋"/>
          <w:sz w:val="32"/>
          <w:szCs w:val="32"/>
        </w:rPr>
        <w:t>年“三公”经费财政拨款</w:t>
      </w:r>
      <w:r>
        <w:rPr>
          <w:rFonts w:hint="eastAsia" w:ascii="仿宋" w:hAnsi="仿宋" w:eastAsia="仿宋"/>
          <w:sz w:val="32"/>
          <w:szCs w:val="32"/>
          <w:lang w:eastAsia="zh-CN"/>
        </w:rPr>
        <w:t>预算为</w:t>
      </w:r>
      <w:r>
        <w:rPr>
          <w:rFonts w:hint="eastAsia" w:ascii="仿宋" w:hAnsi="仿宋" w:eastAsia="仿宋"/>
          <w:sz w:val="32"/>
          <w:szCs w:val="32"/>
          <w:lang w:val="en-US" w:eastAsia="zh-CN"/>
        </w:rPr>
        <w:t>23</w:t>
      </w:r>
      <w:r>
        <w:rPr>
          <w:rFonts w:hint="eastAsia" w:ascii="仿宋" w:hAnsi="仿宋" w:eastAsia="仿宋"/>
          <w:sz w:val="32"/>
          <w:szCs w:val="32"/>
        </w:rPr>
        <w:t>万元，</w:t>
      </w:r>
      <w:r>
        <w:rPr>
          <w:rFonts w:hint="eastAsia" w:ascii="仿宋" w:hAnsi="仿宋" w:eastAsia="仿宋"/>
          <w:sz w:val="32"/>
          <w:szCs w:val="32"/>
          <w:lang w:eastAsia="zh-CN"/>
        </w:rPr>
        <w:t>其中：“因公出国境费用”</w:t>
      </w:r>
      <w:r>
        <w:rPr>
          <w:rFonts w:hint="eastAsia" w:ascii="仿宋" w:hAnsi="仿宋" w:eastAsia="仿宋"/>
          <w:sz w:val="32"/>
          <w:szCs w:val="32"/>
          <w:lang w:val="en-US" w:eastAsia="zh-CN"/>
        </w:rPr>
        <w:t>0万元；“公务用车购置和运行费”20万元（公务用车购置费0万元，公务车运行费20万元）；“公务接待费”3万元。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2023年“三公”经费预算较</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eastAsia="zh-CN"/>
        </w:rPr>
        <w:t>增加了</w:t>
      </w:r>
      <w:r>
        <w:rPr>
          <w:rFonts w:hint="eastAsia" w:ascii="仿宋" w:hAnsi="仿宋" w:eastAsia="仿宋"/>
          <w:sz w:val="32"/>
          <w:szCs w:val="32"/>
          <w:lang w:val="en-US" w:eastAsia="zh-CN"/>
        </w:rPr>
        <w:t>7万元，原因为2023年公务用车购置和运行费增加了8万元，同时公务招待费减少了1万元。</w:t>
      </w:r>
    </w:p>
    <w:p>
      <w:pPr>
        <w:numPr>
          <w:ilvl w:val="0"/>
          <w:numId w:val="1"/>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机关运行经费安排情况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numPr>
          <w:ilvl w:val="0"/>
          <w:numId w:val="1"/>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政府采购安排情况</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2023年我单位政府采购预算为5.8万元，具体为：公务印刷费3.3万元，公务车运行维护费2.5万元。2023年政府采购预算较2022年增加了28.89%，原因为2023年印刷费增加了3万元。</w:t>
      </w:r>
      <w:bookmarkStart w:id="0" w:name="_GoBack"/>
      <w:bookmarkEnd w:id="0"/>
    </w:p>
    <w:p>
      <w:pPr>
        <w:numPr>
          <w:ilvl w:val="0"/>
          <w:numId w:val="1"/>
        </w:num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国有资产占用情况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2023年初我单位有3辆车，均为业务用车。通用设备中安防系统单位价值507960元。</w:t>
      </w:r>
    </w:p>
    <w:p>
      <w:pPr>
        <w:numPr>
          <w:ilvl w:val="0"/>
          <w:numId w:val="1"/>
        </w:numPr>
        <w:ind w:firstLine="640" w:firstLineChars="200"/>
        <w:rPr>
          <w:rFonts w:hint="eastAsia" w:ascii="黑体" w:hAnsi="黑体" w:eastAsia="黑体"/>
          <w:sz w:val="32"/>
          <w:szCs w:val="32"/>
          <w:lang w:val="en-US" w:eastAsia="zh-CN"/>
        </w:rPr>
      </w:pPr>
      <w:r>
        <w:rPr>
          <w:rFonts w:hint="eastAsia" w:ascii="黑体" w:hAnsi="黑体" w:eastAsia="黑体"/>
          <w:sz w:val="32"/>
          <w:szCs w:val="32"/>
          <w:lang w:eastAsia="zh-CN"/>
        </w:rPr>
        <w:t>重点项目预算的绩效目标等预算绩效情况</w:t>
      </w:r>
    </w:p>
    <w:p>
      <w:pPr>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 w:hAnsi="仿宋" w:eastAsia="仿宋"/>
          <w:sz w:val="32"/>
          <w:szCs w:val="32"/>
          <w:lang w:val="en-US" w:eastAsia="zh-CN"/>
        </w:rPr>
        <w:t xml:space="preserve">   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八、名词解释</w:t>
      </w:r>
    </w:p>
    <w:p>
      <w:pPr>
        <w:spacing w:line="6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（一）财政拨款收入：指财政部门用一般预算收入安排的预算单位资金。</w:t>
      </w:r>
    </w:p>
    <w:p>
      <w:pPr>
        <w:spacing w:line="6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（二）工资福利支出：指在职职工工资、津贴及社会保障缴费支出。</w:t>
      </w:r>
    </w:p>
    <w:p>
      <w:pPr>
        <w:spacing w:line="6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（三）商品和服务支出：指保障单位机构正常运转、完成日常工作任务而发生的办公费、印刷费、水电费、差旅费、培训费等日常公用支出。</w:t>
      </w:r>
    </w:p>
    <w:p>
      <w:pPr>
        <w:spacing w:line="6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（四）对个人和家庭补助支出：指黄石市救助管理站离退休职工的工资及职工住房公积金方面的支出。</w:t>
      </w:r>
    </w:p>
    <w:p>
      <w:pPr>
        <w:spacing w:line="680" w:lineRule="exact"/>
        <w:ind w:firstLine="640" w:firstLineChars="200"/>
        <w:rPr>
          <w:rFonts w:hint="eastAsia" w:ascii="仿宋" w:hAnsi="仿宋" w:eastAsia="仿宋"/>
          <w:sz w:val="32"/>
          <w:szCs w:val="32"/>
          <w:lang w:val="en-US" w:eastAsia="zh-CN"/>
        </w:rPr>
      </w:pPr>
      <w:r>
        <w:rPr>
          <w:rFonts w:hint="eastAsia" w:ascii="仿宋_GB2312" w:eastAsia="仿宋_GB2312"/>
          <w:sz w:val="32"/>
          <w:szCs w:val="32"/>
          <w:lang w:val="en-US" w:eastAsia="zh-CN"/>
        </w:rPr>
        <w:t>（五）项目支出：指单位为完成特定的工作任务，财政预算转款安排的支出。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6242A"/>
    <w:multiLevelType w:val="singleLevel"/>
    <w:tmpl w:val="2696242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2E3ZjA0ZTU4ZDkzZjEyMTFiMjAwMTMwZDZhNmUifQ=="/>
  </w:docVars>
  <w:rsids>
    <w:rsidRoot w:val="14154128"/>
    <w:rsid w:val="078F0D31"/>
    <w:rsid w:val="0F2D7064"/>
    <w:rsid w:val="14154128"/>
    <w:rsid w:val="1C407F0B"/>
    <w:rsid w:val="1E4101FE"/>
    <w:rsid w:val="1E77296C"/>
    <w:rsid w:val="38146CFE"/>
    <w:rsid w:val="4B41544F"/>
    <w:rsid w:val="50F63326"/>
    <w:rsid w:val="5756336C"/>
    <w:rsid w:val="5DFE63EA"/>
    <w:rsid w:val="6155124F"/>
    <w:rsid w:val="6FE3178F"/>
    <w:rsid w:val="75C36027"/>
    <w:rsid w:val="784E512A"/>
    <w:rsid w:val="7AC2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2032</Words>
  <Characters>2227</Characters>
  <Lines>0</Lines>
  <Paragraphs>0</Paragraphs>
  <TotalTime>9</TotalTime>
  <ScaleCrop>false</ScaleCrop>
  <LinksUpToDate>false</LinksUpToDate>
  <CharactersWithSpaces>2239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2019-02-13T02:34:00Z</dcterms:created>
  <dc:creator>黄子文</dc:creator>
  <cp:lastModifiedBy>Administrator</cp:lastModifiedBy>
  <cp:lastPrinted>2023-01-24T10:19:24Z</cp:lastPrinted>
  <dcterms:modified xsi:type="dcterms:W3CDTF">2023-01-24T10:30:37Z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F6BC32F28A8C42C38CBCCBF4AB67153A</vt:lpwstr>
  </property>
</Properties>
</file>